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62" w:rsidRDefault="00560162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B446EB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8"/>
          <w:szCs w:val="28"/>
        </w:rPr>
      </w:pPr>
    </w:p>
    <w:p w:rsidR="00DD5725" w:rsidRDefault="001032EC" w:rsidP="001032EC">
      <w:pPr>
        <w:suppressAutoHyphens w:val="0"/>
        <w:ind w:firstLine="709"/>
        <w:contextualSpacing/>
        <w:jc w:val="both"/>
        <w:rPr>
          <w:lang w:eastAsia="ru-RU"/>
        </w:rPr>
      </w:pPr>
      <w:proofErr w:type="gramStart"/>
      <w:r w:rsidRPr="001032EC">
        <w:rPr>
          <w:lang w:eastAsia="ru-RU"/>
        </w:rPr>
        <w:t xml:space="preserve">Проект внесения изменений в проект межевания территории, ограниченной ул. </w:t>
      </w:r>
      <w:proofErr w:type="spellStart"/>
      <w:r w:rsidRPr="001032EC">
        <w:rPr>
          <w:lang w:eastAsia="ru-RU"/>
        </w:rPr>
        <w:t>Кольцовская</w:t>
      </w:r>
      <w:proofErr w:type="spellEnd"/>
      <w:r w:rsidRPr="001032EC">
        <w:rPr>
          <w:lang w:eastAsia="ru-RU"/>
        </w:rPr>
        <w:t xml:space="preserve">, ул. Фридриха Энгельса, </w:t>
      </w:r>
      <w:proofErr w:type="spellStart"/>
      <w:r w:rsidRPr="001032EC">
        <w:rPr>
          <w:lang w:eastAsia="ru-RU"/>
        </w:rPr>
        <w:t>пр-ктом</w:t>
      </w:r>
      <w:proofErr w:type="spellEnd"/>
      <w:r w:rsidRPr="001032EC">
        <w:rPr>
          <w:lang w:eastAsia="ru-RU"/>
        </w:rPr>
        <w:t xml:space="preserve"> Революции, пл. Ленина, ул. Плехановская в городском округе город Воронеж</w:t>
      </w:r>
      <w:r w:rsidR="00DD5725">
        <w:rPr>
          <w:lang w:eastAsia="ru-RU"/>
        </w:rPr>
        <w:t xml:space="preserve">, утвержденный постановлением </w:t>
      </w:r>
      <w:r w:rsidRPr="001032EC">
        <w:rPr>
          <w:lang w:eastAsia="ru-RU"/>
        </w:rPr>
        <w:t xml:space="preserve"> </w:t>
      </w:r>
      <w:r w:rsidR="00DD5725" w:rsidRPr="001032EC">
        <w:rPr>
          <w:lang w:eastAsia="ru-RU"/>
        </w:rPr>
        <w:t xml:space="preserve">администрации городского округа город Воронеж от </w:t>
      </w:r>
      <w:r w:rsidR="00DD5725">
        <w:rPr>
          <w:lang w:eastAsia="ru-RU"/>
        </w:rPr>
        <w:t xml:space="preserve"> 30.05.2022 № 482, </w:t>
      </w:r>
      <w:r w:rsidRPr="001032EC">
        <w:rPr>
          <w:lang w:eastAsia="ru-RU"/>
        </w:rPr>
        <w:t>разработан на основании муниципального задания № 01 на 2025 год и плановый период на 2026 и 2027 годы, постановления администрации городского округа город Воронеж от 29.07.2025  № 1204</w:t>
      </w:r>
      <w:proofErr w:type="gramEnd"/>
      <w:r w:rsidRPr="001032EC">
        <w:rPr>
          <w:lang w:eastAsia="ru-RU"/>
        </w:rPr>
        <w:t xml:space="preserve"> «О подготовке изменений в проект межевания территории, ограниченной ул. </w:t>
      </w:r>
      <w:proofErr w:type="spellStart"/>
      <w:r w:rsidRPr="001032EC">
        <w:rPr>
          <w:lang w:eastAsia="ru-RU"/>
        </w:rPr>
        <w:t>Кольцовская</w:t>
      </w:r>
      <w:proofErr w:type="spellEnd"/>
      <w:r w:rsidRPr="001032EC">
        <w:rPr>
          <w:lang w:eastAsia="ru-RU"/>
        </w:rPr>
        <w:t xml:space="preserve">, ул. Фридриха Энгельса, </w:t>
      </w:r>
      <w:proofErr w:type="spellStart"/>
      <w:r w:rsidRPr="001032EC">
        <w:rPr>
          <w:lang w:eastAsia="ru-RU"/>
        </w:rPr>
        <w:t>пр-ктом</w:t>
      </w:r>
      <w:proofErr w:type="spellEnd"/>
      <w:r w:rsidRPr="001032EC">
        <w:rPr>
          <w:lang w:eastAsia="ru-RU"/>
        </w:rPr>
        <w:t xml:space="preserve"> Революции, пл. Ленина, ул. Плехановская в городском округе город Воронеж</w:t>
      </w:r>
      <w:r w:rsidR="00DD5725">
        <w:rPr>
          <w:lang w:eastAsia="ru-RU"/>
        </w:rPr>
        <w:t xml:space="preserve">. </w:t>
      </w:r>
    </w:p>
    <w:p w:rsidR="001032EC" w:rsidRPr="001032EC" w:rsidRDefault="001032EC" w:rsidP="001032EC">
      <w:pPr>
        <w:suppressAutoHyphens w:val="0"/>
        <w:ind w:firstLine="709"/>
        <w:contextualSpacing/>
        <w:jc w:val="both"/>
        <w:rPr>
          <w:lang w:eastAsia="ru-RU"/>
        </w:rPr>
      </w:pPr>
      <w:bookmarkStart w:id="0" w:name="_GoBack"/>
      <w:bookmarkEnd w:id="0"/>
      <w:r w:rsidRPr="001032EC">
        <w:rPr>
          <w:lang w:eastAsia="ru-RU"/>
        </w:rPr>
        <w:t>Заказчик – Управление главного архитектора, проектная организация – МБУ «Архитектурно-градостроительный центр».</w:t>
      </w:r>
    </w:p>
    <w:p w:rsidR="001032EC" w:rsidRPr="001032EC" w:rsidRDefault="001032EC" w:rsidP="001032EC">
      <w:pPr>
        <w:suppressAutoHyphens w:val="0"/>
        <w:ind w:firstLine="709"/>
        <w:contextualSpacing/>
        <w:jc w:val="both"/>
        <w:rPr>
          <w:rFonts w:eastAsiaTheme="minorHAnsi"/>
          <w:lang w:eastAsia="ru-RU"/>
        </w:rPr>
      </w:pPr>
      <w:r w:rsidRPr="001032EC">
        <w:rPr>
          <w:rFonts w:eastAsiaTheme="minorHAnsi"/>
          <w:lang w:eastAsia="ru-RU"/>
        </w:rPr>
        <w:t xml:space="preserve">Рассматриваемая территория </w:t>
      </w:r>
      <w:r w:rsidRPr="001032EC">
        <w:rPr>
          <w:rFonts w:eastAsiaTheme="minorHAnsi"/>
          <w:lang w:eastAsia="en-US"/>
        </w:rPr>
        <w:t xml:space="preserve"> </w:t>
      </w:r>
      <w:r w:rsidRPr="001032EC">
        <w:rPr>
          <w:rFonts w:eastAsiaTheme="minorHAnsi"/>
          <w:lang w:eastAsia="ru-RU"/>
        </w:rPr>
        <w:t>расположена в Центральном районе городского округа город Воронеж, площадь территории составляет ориентировочно 134,3 га.</w:t>
      </w:r>
    </w:p>
    <w:p w:rsidR="001032EC" w:rsidRPr="001032EC" w:rsidRDefault="001032EC" w:rsidP="001032EC">
      <w:pPr>
        <w:suppressAutoHyphens w:val="0"/>
        <w:ind w:firstLine="709"/>
        <w:contextualSpacing/>
        <w:jc w:val="both"/>
        <w:rPr>
          <w:lang w:eastAsia="ru-RU"/>
        </w:rPr>
      </w:pPr>
      <w:r w:rsidRPr="001032EC">
        <w:rPr>
          <w:lang w:eastAsia="ru-RU"/>
        </w:rPr>
        <w:t>В отношении рассматриваемой территории постановлением администрации городского округа город Воронеж от 30.05.2022 № 482 ранее был утвержден проект межевания.</w:t>
      </w:r>
    </w:p>
    <w:p w:rsidR="001032EC" w:rsidRPr="001032EC" w:rsidRDefault="001032EC" w:rsidP="001032EC">
      <w:pPr>
        <w:tabs>
          <w:tab w:val="left" w:pos="426"/>
        </w:tabs>
        <w:suppressAutoHyphens w:val="0"/>
        <w:ind w:firstLine="709"/>
        <w:contextualSpacing/>
        <w:jc w:val="both"/>
        <w:rPr>
          <w:lang w:eastAsia="ru-RU"/>
        </w:rPr>
      </w:pPr>
      <w:r w:rsidRPr="001032EC">
        <w:rPr>
          <w:bCs/>
          <w:iCs/>
          <w:lang w:eastAsia="ru-RU"/>
        </w:rPr>
        <w:t>Проектом предусмотрено образование 179 земельных участков, 45 из которых будут отнесены к территориям общего пользования или имуществу общего пользования</w:t>
      </w:r>
      <w:r w:rsidRPr="001032EC">
        <w:rPr>
          <w:lang w:eastAsia="ru-RU"/>
        </w:rPr>
        <w:t>.</w:t>
      </w:r>
    </w:p>
    <w:p w:rsidR="001032EC" w:rsidRPr="001032EC" w:rsidRDefault="001032EC" w:rsidP="001032EC">
      <w:pPr>
        <w:tabs>
          <w:tab w:val="left" w:pos="426"/>
        </w:tabs>
        <w:suppressAutoHyphens w:val="0"/>
        <w:ind w:firstLine="709"/>
        <w:contextualSpacing/>
        <w:jc w:val="both"/>
        <w:rPr>
          <w:highlight w:val="yellow"/>
          <w:lang w:eastAsia="ru-RU"/>
        </w:rPr>
      </w:pPr>
      <w:r w:rsidRPr="001032EC">
        <w:rPr>
          <w:lang w:eastAsia="ru-RU"/>
        </w:rPr>
        <w:t>Проектом не предусмотрено установление публичных сервитутов и изменение ранее установленных красных линий.</w:t>
      </w:r>
    </w:p>
    <w:p w:rsidR="000E1756" w:rsidRPr="001032EC" w:rsidRDefault="000E1756" w:rsidP="001E4F1B">
      <w:pPr>
        <w:pStyle w:val="af1"/>
        <w:ind w:firstLine="709"/>
        <w:rPr>
          <w:sz w:val="28"/>
          <w:szCs w:val="28"/>
          <w:shd w:val="clear" w:color="auto" w:fill="FFFFFF"/>
          <w:lang w:bidi="ru-RU"/>
        </w:rPr>
      </w:pPr>
      <w:r w:rsidRPr="001032EC">
        <w:rPr>
          <w:sz w:val="28"/>
          <w:szCs w:val="28"/>
          <w:shd w:val="clear" w:color="auto" w:fill="FFFFFF"/>
          <w:lang w:bidi="ru-RU"/>
        </w:rPr>
        <w:t xml:space="preserve">В соответствии с </w:t>
      </w:r>
      <w:proofErr w:type="spellStart"/>
      <w:r w:rsidRPr="001032EC">
        <w:rPr>
          <w:sz w:val="28"/>
          <w:szCs w:val="28"/>
          <w:shd w:val="clear" w:color="auto" w:fill="FFFFFF"/>
          <w:lang w:bidi="ru-RU"/>
        </w:rPr>
        <w:t>ГрК</w:t>
      </w:r>
      <w:proofErr w:type="spellEnd"/>
      <w:r w:rsidRPr="001032EC">
        <w:rPr>
          <w:sz w:val="28"/>
          <w:szCs w:val="28"/>
          <w:shd w:val="clear" w:color="auto" w:fill="FFFFFF"/>
          <w:lang w:bidi="ru-RU"/>
        </w:rPr>
        <w:t xml:space="preserve"> РФ </w:t>
      </w:r>
      <w:r w:rsidR="00DD5725">
        <w:rPr>
          <w:sz w:val="28"/>
          <w:szCs w:val="28"/>
          <w:shd w:val="clear" w:color="auto" w:fill="FFFFFF"/>
          <w:lang w:bidi="ru-RU"/>
        </w:rPr>
        <w:t>проект</w:t>
      </w:r>
      <w:r w:rsidRPr="001032EC">
        <w:rPr>
          <w:sz w:val="28"/>
          <w:szCs w:val="28"/>
          <w:shd w:val="clear" w:color="auto" w:fill="FFFFFF"/>
          <w:lang w:bidi="ru-RU"/>
        </w:rPr>
        <w:t xml:space="preserve"> подлежит рассмотрению на общественных обсуждениях.</w:t>
      </w:r>
    </w:p>
    <w:sectPr w:rsidR="000E1756" w:rsidRPr="001032EC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61B18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032EC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1E4F1B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61B18"/>
    <w:rsid w:val="00575B38"/>
    <w:rsid w:val="00575E6D"/>
    <w:rsid w:val="00591893"/>
    <w:rsid w:val="005B3B7C"/>
    <w:rsid w:val="005C2337"/>
    <w:rsid w:val="00611CDA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571"/>
    <w:rsid w:val="00A85F34"/>
    <w:rsid w:val="00AB2488"/>
    <w:rsid w:val="00AB4059"/>
    <w:rsid w:val="00B02B23"/>
    <w:rsid w:val="00B116B1"/>
    <w:rsid w:val="00B24454"/>
    <w:rsid w:val="00B34694"/>
    <w:rsid w:val="00B43168"/>
    <w:rsid w:val="00B446EB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57289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D5725"/>
    <w:rsid w:val="00DF2300"/>
    <w:rsid w:val="00DF4799"/>
    <w:rsid w:val="00DF66F9"/>
    <w:rsid w:val="00E1006E"/>
    <w:rsid w:val="00E24E11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3</cp:revision>
  <cp:lastPrinted>2025-12-24T08:10:00Z</cp:lastPrinted>
  <dcterms:created xsi:type="dcterms:W3CDTF">2025-12-24T08:16:00Z</dcterms:created>
  <dcterms:modified xsi:type="dcterms:W3CDTF">2025-12-24T11:24:00Z</dcterms:modified>
</cp:coreProperties>
</file>